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63A27">
      <w:pPr>
        <w:jc w:val="center"/>
      </w:pPr>
      <w:r>
        <w:drawing>
          <wp:inline distT="0" distB="0" distL="114300" distR="114300">
            <wp:extent cx="5481955" cy="5224780"/>
            <wp:effectExtent l="0" t="0" r="4445" b="139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1955" cy="522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485130" cy="7892415"/>
            <wp:effectExtent l="0" t="0" r="1270" b="133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5130" cy="789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06DF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8624D"/>
    <w:rsid w:val="0A18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2025-10-15T02:50:00Z</dcterms:created>
  <dc:creator>尹书红</dc:creator>
  <cp:lastModifiedBy>尹书红</cp:lastModifiedBy>
  <dcterms:modified xsi:type="dcterms:W3CDTF">2025-10-15T02:51:21Z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2FD6720455694940AEBCBC5DA41534B5_11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